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E670FD" w:rsidRDefault="00E670FD" w:rsidP="00E670FD">
      <w:pPr>
        <w:ind w:left="4956" w:firstLine="708"/>
      </w:pPr>
      <w:r>
        <w:t xml:space="preserve">   Утверждаю</w:t>
      </w:r>
    </w:p>
    <w:p w:rsidR="00E670FD" w:rsidRDefault="00E670FD" w:rsidP="00E670FD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E670FD" w:rsidRDefault="00E670FD" w:rsidP="00E670FD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E670FD" w:rsidRDefault="00363DCD" w:rsidP="00E670FD">
      <w:pPr>
        <w:tabs>
          <w:tab w:val="left" w:pos="5960"/>
        </w:tabs>
      </w:pPr>
      <w:r>
        <w:tab/>
        <w:t>«1</w:t>
      </w:r>
      <w:r w:rsidR="002C70C3">
        <w:t>5</w:t>
      </w:r>
      <w:r w:rsidR="00E670FD">
        <w:t xml:space="preserve">» </w:t>
      </w:r>
      <w:r>
        <w:t>января</w:t>
      </w:r>
      <w:r w:rsidR="004D39D0">
        <w:t xml:space="preserve"> </w:t>
      </w:r>
      <w:r w:rsidR="00E670FD">
        <w:t>20</w:t>
      </w:r>
      <w:r w:rsidR="00652983">
        <w:t>2</w:t>
      </w:r>
      <w:r>
        <w:t>4</w:t>
      </w:r>
      <w:r w:rsidR="00E670FD">
        <w:t xml:space="preserve"> г.</w:t>
      </w:r>
    </w:p>
    <w:p w:rsidR="00A25A8E" w:rsidRDefault="00A25A8E" w:rsidP="00E670FD">
      <w:pPr>
        <w:tabs>
          <w:tab w:val="left" w:pos="5960"/>
        </w:tabs>
      </w:pPr>
    </w:p>
    <w:p w:rsidR="00B51813" w:rsidRDefault="004D39D0" w:rsidP="00E670FD">
      <w:pPr>
        <w:jc w:val="center"/>
        <w:rPr>
          <w:b/>
        </w:rPr>
      </w:pPr>
      <w:r>
        <w:rPr>
          <w:b/>
        </w:rPr>
        <w:t xml:space="preserve">График </w:t>
      </w:r>
      <w:r w:rsidR="00B51813">
        <w:rPr>
          <w:b/>
        </w:rPr>
        <w:t>ликвидации задолженностей</w:t>
      </w:r>
    </w:p>
    <w:p w:rsidR="00E670FD" w:rsidRDefault="00363DCD" w:rsidP="00E670FD">
      <w:pPr>
        <w:jc w:val="center"/>
        <w:rPr>
          <w:b/>
        </w:rPr>
      </w:pPr>
      <w:r>
        <w:rPr>
          <w:b/>
        </w:rPr>
        <w:t xml:space="preserve">Первый </w:t>
      </w:r>
      <w:r w:rsidR="00E670FD">
        <w:rPr>
          <w:b/>
        </w:rPr>
        <w:t>семестр 20</w:t>
      </w:r>
      <w:r w:rsidR="007F0E50">
        <w:rPr>
          <w:b/>
        </w:rPr>
        <w:t>2</w:t>
      </w:r>
      <w:r>
        <w:rPr>
          <w:b/>
        </w:rPr>
        <w:t>3</w:t>
      </w:r>
      <w:r w:rsidR="00E670FD">
        <w:rPr>
          <w:b/>
        </w:rPr>
        <w:t>-20</w:t>
      </w:r>
      <w:r w:rsidR="00652983">
        <w:rPr>
          <w:b/>
        </w:rPr>
        <w:t>2</w:t>
      </w:r>
      <w:r>
        <w:rPr>
          <w:b/>
        </w:rPr>
        <w:t>4</w:t>
      </w:r>
      <w:r w:rsidR="00E670FD">
        <w:rPr>
          <w:b/>
        </w:rPr>
        <w:t xml:space="preserve"> учебного года</w:t>
      </w:r>
    </w:p>
    <w:p w:rsidR="00E670FD" w:rsidRDefault="00E670FD" w:rsidP="00E670FD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E670FD" w:rsidRDefault="00E670FD" w:rsidP="00E670FD">
      <w:pPr>
        <w:jc w:val="center"/>
        <w:rPr>
          <w:b/>
        </w:rPr>
      </w:pPr>
      <w:r>
        <w:rPr>
          <w:b/>
        </w:rPr>
        <w:t>40.03.01 Юриспруденция</w:t>
      </w:r>
    </w:p>
    <w:p w:rsidR="00A25A8E" w:rsidRDefault="00363DCD" w:rsidP="00A25A8E">
      <w:pPr>
        <w:jc w:val="center"/>
        <w:rPr>
          <w:b/>
        </w:rPr>
      </w:pPr>
      <w:r>
        <w:rPr>
          <w:b/>
        </w:rPr>
        <w:t>с 15</w:t>
      </w:r>
      <w:r w:rsidR="00A25A8E">
        <w:rPr>
          <w:b/>
        </w:rPr>
        <w:t xml:space="preserve"> </w:t>
      </w:r>
      <w:r>
        <w:rPr>
          <w:b/>
        </w:rPr>
        <w:t>января</w:t>
      </w:r>
      <w:r w:rsidR="00077FCB">
        <w:rPr>
          <w:b/>
        </w:rPr>
        <w:t xml:space="preserve"> 202</w:t>
      </w:r>
      <w:r>
        <w:rPr>
          <w:b/>
        </w:rPr>
        <w:t>4</w:t>
      </w:r>
      <w:r w:rsidR="00A25A8E">
        <w:rPr>
          <w:b/>
        </w:rPr>
        <w:t xml:space="preserve"> года</w:t>
      </w:r>
    </w:p>
    <w:p w:rsidR="00A25A8E" w:rsidRDefault="00652983" w:rsidP="00A25A8E">
      <w:pPr>
        <w:jc w:val="center"/>
        <w:rPr>
          <w:b/>
        </w:rPr>
      </w:pPr>
      <w:r>
        <w:rPr>
          <w:b/>
        </w:rPr>
        <w:t>начало – 1</w:t>
      </w:r>
      <w:r w:rsidR="007F0E50">
        <w:rPr>
          <w:b/>
        </w:rPr>
        <w:t>5</w:t>
      </w:r>
      <w:r w:rsidR="00A25A8E">
        <w:rPr>
          <w:b/>
        </w:rPr>
        <w:t>.</w:t>
      </w:r>
      <w:r w:rsidR="007F0E50">
        <w:rPr>
          <w:b/>
        </w:rPr>
        <w:t xml:space="preserve"> </w:t>
      </w:r>
      <w:r w:rsidR="00077FCB">
        <w:rPr>
          <w:b/>
        </w:rPr>
        <w:t>2</w:t>
      </w:r>
      <w:r w:rsidR="007F0E50">
        <w:rPr>
          <w:b/>
        </w:rPr>
        <w:t>0</w:t>
      </w:r>
    </w:p>
    <w:p w:rsidR="00A25A8E" w:rsidRDefault="00A25A8E" w:rsidP="00E670FD">
      <w:pPr>
        <w:jc w:val="center"/>
        <w:rPr>
          <w:b/>
        </w:rPr>
      </w:pPr>
    </w:p>
    <w:p w:rsidR="00E670FD" w:rsidRDefault="00DF2412" w:rsidP="00E670FD">
      <w:pPr>
        <w:jc w:val="center"/>
        <w:rPr>
          <w:b/>
        </w:rPr>
      </w:pPr>
      <w:r>
        <w:rPr>
          <w:b/>
        </w:rPr>
        <w:t>Группа 101</w:t>
      </w:r>
      <w:r w:rsidR="00F113E8">
        <w:rPr>
          <w:b/>
        </w:rPr>
        <w:t>0</w:t>
      </w:r>
    </w:p>
    <w:p w:rsidR="00E670FD" w:rsidRDefault="00E670FD" w:rsidP="00E670FD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3"/>
        <w:gridCol w:w="2268"/>
        <w:gridCol w:w="1418"/>
        <w:gridCol w:w="1559"/>
      </w:tblGrid>
      <w:tr w:rsidR="00ED3AEE" w:rsidTr="00B5181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E" w:rsidRDefault="00ED3AEE" w:rsidP="00ED3A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F90B79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Default="00F90B79" w:rsidP="00F90B7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Default="00363DCD" w:rsidP="00F90B7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Прокурорский надзор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Default="00363DCD" w:rsidP="00F90B79">
            <w:pPr>
              <w:jc w:val="center"/>
            </w:pPr>
            <w:r>
              <w:t>Пашаев Х.П.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Default="00363DCD" w:rsidP="00F90B79">
            <w:pPr>
              <w:jc w:val="center"/>
            </w:pPr>
            <w:r>
              <w:t>22.01.2024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Default="00363DCD" w:rsidP="007666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 А2</w:t>
            </w:r>
          </w:p>
        </w:tc>
      </w:tr>
      <w:tr w:rsidR="008D6D2B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B" w:rsidRDefault="00F90B79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B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Гражданский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8B" w:rsidRPr="008D6D2B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Чиконова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B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B" w:rsidRDefault="00363DCD" w:rsidP="00363D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363DCD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Жилищное 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363DCD">
              <w:rPr>
                <w:lang w:eastAsia="en-US"/>
              </w:rPr>
              <w:t>Чиконова</w:t>
            </w:r>
            <w:proofErr w:type="spellEnd"/>
            <w:r w:rsidRPr="00363DCD">
              <w:rPr>
                <w:lang w:eastAsia="en-US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23.01.2024</w:t>
            </w:r>
          </w:p>
          <w:p w:rsidR="00363DCD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363D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B51813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Земельное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0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Чиконова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363DCD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Спецкурс на иностранном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Алькенова</w:t>
            </w:r>
            <w:proofErr w:type="spellEnd"/>
            <w:r>
              <w:rPr>
                <w:lang w:eastAsia="en-US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24.01.2024</w:t>
            </w:r>
          </w:p>
          <w:p w:rsidR="00363DCD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6209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B51813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Международное частное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Сергун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363DCD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Международное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Крашенинина</w:t>
            </w:r>
            <w:proofErr w:type="spellEnd"/>
            <w:r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25.01.2024</w:t>
            </w:r>
          </w:p>
          <w:p w:rsidR="00363DCD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D" w:rsidRDefault="00363DCD" w:rsidP="006209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B51813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Повышение уровня правосознания граждан и популяризация антикоррупционных стандартов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Pr="00B51813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r w:rsidRPr="00363DCD">
              <w:rPr>
                <w:lang w:eastAsia="en-US"/>
              </w:rPr>
              <w:t>Пашаев Х.П.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B51813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Таможенное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4629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363DCD">
              <w:rPr>
                <w:lang w:eastAsia="en-US"/>
              </w:rPr>
              <w:t>Сергун</w:t>
            </w:r>
            <w:proofErr w:type="spellEnd"/>
            <w:r w:rsidRPr="00363DCD">
              <w:rPr>
                <w:lang w:eastAsia="en-US"/>
              </w:rPr>
              <w:t xml:space="preserve"> Е.П.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363D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363DCD" w:rsidP="006209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 А2</w:t>
            </w:r>
          </w:p>
        </w:tc>
      </w:tr>
    </w:tbl>
    <w:p w:rsidR="00E670FD" w:rsidRDefault="00E670FD" w:rsidP="00E670FD">
      <w:pPr>
        <w:jc w:val="both"/>
      </w:pPr>
    </w:p>
    <w:p w:rsidR="00E670FD" w:rsidRDefault="00E670FD" w:rsidP="00CF574E">
      <w:pPr>
        <w:jc w:val="center"/>
      </w:pPr>
      <w:r>
        <w:t xml:space="preserve">Начальник УМУ           </w:t>
      </w:r>
      <w:r w:rsidR="00A16C6C">
        <w:t xml:space="preserve">                 </w:t>
      </w:r>
      <w:r>
        <w:t xml:space="preserve">      </w:t>
      </w:r>
      <w:r w:rsidR="00B34DE4">
        <w:t xml:space="preserve">             </w:t>
      </w:r>
      <w:r>
        <w:t xml:space="preserve">     </w:t>
      </w:r>
      <w:r w:rsidR="00A16C6C">
        <w:t xml:space="preserve"> </w:t>
      </w:r>
      <w:r>
        <w:t xml:space="preserve">                                             </w:t>
      </w:r>
      <w:proofErr w:type="spellStart"/>
      <w:r w:rsidR="002C70C3">
        <w:t>К</w:t>
      </w:r>
      <w:r>
        <w:t>.</w:t>
      </w:r>
      <w:r w:rsidR="002C70C3">
        <w:t>А</w:t>
      </w:r>
      <w:r>
        <w:t>.</w:t>
      </w:r>
      <w:r w:rsidR="002C70C3">
        <w:t>Арыкова</w:t>
      </w:r>
      <w:proofErr w:type="spellEnd"/>
    </w:p>
    <w:p w:rsidR="00E670FD" w:rsidRDefault="00E670FD" w:rsidP="00CF574E">
      <w:pPr>
        <w:jc w:val="center"/>
      </w:pPr>
      <w:bookmarkStart w:id="0" w:name="_GoBack"/>
      <w:bookmarkEnd w:id="0"/>
    </w:p>
    <w:p w:rsidR="00E670FD" w:rsidRDefault="00CF574E" w:rsidP="00CF574E">
      <w:pPr>
        <w:jc w:val="center"/>
      </w:pPr>
      <w:proofErr w:type="spellStart"/>
      <w:r>
        <w:t>Ст</w:t>
      </w:r>
      <w:proofErr w:type="spellEnd"/>
      <w:r>
        <w:t xml:space="preserve"> преподаватель</w:t>
      </w:r>
      <w:r w:rsidR="00E670FD">
        <w:t xml:space="preserve"> по УР                      </w:t>
      </w:r>
      <w:r w:rsidR="00B34DE4">
        <w:t xml:space="preserve">            </w:t>
      </w:r>
      <w:r w:rsidR="00E670FD">
        <w:t xml:space="preserve">                                                  </w:t>
      </w:r>
      <w:r w:rsidR="00A16C6C">
        <w:t>И.С. Чистякова</w:t>
      </w:r>
    </w:p>
    <w:sectPr w:rsidR="00E670FD" w:rsidSect="004A22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B2"/>
    <w:rsid w:val="0000298D"/>
    <w:rsid w:val="000130A8"/>
    <w:rsid w:val="00061D6B"/>
    <w:rsid w:val="00077FCB"/>
    <w:rsid w:val="000F017C"/>
    <w:rsid w:val="00194B02"/>
    <w:rsid w:val="00224BFE"/>
    <w:rsid w:val="002422F0"/>
    <w:rsid w:val="002A1F80"/>
    <w:rsid w:val="002B17F8"/>
    <w:rsid w:val="002C70C3"/>
    <w:rsid w:val="003414C6"/>
    <w:rsid w:val="00345C81"/>
    <w:rsid w:val="00363DCD"/>
    <w:rsid w:val="003E371B"/>
    <w:rsid w:val="0040307D"/>
    <w:rsid w:val="0041203C"/>
    <w:rsid w:val="00451198"/>
    <w:rsid w:val="00462983"/>
    <w:rsid w:val="004A2238"/>
    <w:rsid w:val="004B4FA6"/>
    <w:rsid w:val="004D39D0"/>
    <w:rsid w:val="00533B1E"/>
    <w:rsid w:val="005A4D3A"/>
    <w:rsid w:val="005C135E"/>
    <w:rsid w:val="005D118B"/>
    <w:rsid w:val="00615D8C"/>
    <w:rsid w:val="00652983"/>
    <w:rsid w:val="00667523"/>
    <w:rsid w:val="00676A3E"/>
    <w:rsid w:val="007003B8"/>
    <w:rsid w:val="00722811"/>
    <w:rsid w:val="00766643"/>
    <w:rsid w:val="007F0E50"/>
    <w:rsid w:val="00815636"/>
    <w:rsid w:val="008178D9"/>
    <w:rsid w:val="00852A73"/>
    <w:rsid w:val="00855A36"/>
    <w:rsid w:val="00883345"/>
    <w:rsid w:val="008D6D2B"/>
    <w:rsid w:val="00951A4A"/>
    <w:rsid w:val="00955A8A"/>
    <w:rsid w:val="009917CE"/>
    <w:rsid w:val="00A16C6C"/>
    <w:rsid w:val="00A25A8E"/>
    <w:rsid w:val="00A957D4"/>
    <w:rsid w:val="00AC290B"/>
    <w:rsid w:val="00AF2B71"/>
    <w:rsid w:val="00B34DE4"/>
    <w:rsid w:val="00B51813"/>
    <w:rsid w:val="00B63CCA"/>
    <w:rsid w:val="00BE0E82"/>
    <w:rsid w:val="00C1797A"/>
    <w:rsid w:val="00C8061B"/>
    <w:rsid w:val="00CF574E"/>
    <w:rsid w:val="00CF6182"/>
    <w:rsid w:val="00D87963"/>
    <w:rsid w:val="00DC25B2"/>
    <w:rsid w:val="00DD1907"/>
    <w:rsid w:val="00DF2412"/>
    <w:rsid w:val="00E670FD"/>
    <w:rsid w:val="00E865EC"/>
    <w:rsid w:val="00ED3AEE"/>
    <w:rsid w:val="00F113E8"/>
    <w:rsid w:val="00F90B79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8E6E"/>
  <w15:chartTrackingRefBased/>
  <w15:docId w15:val="{E912E418-21CC-48D0-BA36-68D2611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D6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6B"/>
    <w:rPr>
      <w:rFonts w:ascii="Calibri" w:eastAsia="Calibri" w:hAnsi="Calibri" w:cs="Times New Roman"/>
      <w:sz w:val="18"/>
      <w:szCs w:val="18"/>
      <w:lang w:eastAsia="ru-RU"/>
    </w:rPr>
  </w:style>
  <w:style w:type="table" w:styleId="a5">
    <w:name w:val="Table Grid"/>
    <w:basedOn w:val="a1"/>
    <w:uiPriority w:val="39"/>
    <w:rsid w:val="00F1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61</cp:revision>
  <cp:lastPrinted>2024-01-19T01:26:00Z</cp:lastPrinted>
  <dcterms:created xsi:type="dcterms:W3CDTF">2018-01-22T05:57:00Z</dcterms:created>
  <dcterms:modified xsi:type="dcterms:W3CDTF">2024-01-19T01:27:00Z</dcterms:modified>
</cp:coreProperties>
</file>